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D" w:rsidRDefault="00A86FDD" w:rsidP="001927D2">
      <w:pPr>
        <w:pStyle w:val="70"/>
        <w:shd w:val="clear" w:color="auto" w:fill="auto"/>
        <w:spacing w:after="0" w:line="260" w:lineRule="exact"/>
        <w:ind w:left="12049"/>
      </w:pPr>
    </w:p>
    <w:p w:rsidR="001927D2" w:rsidRDefault="001927D2" w:rsidP="001927D2">
      <w:pPr>
        <w:pStyle w:val="70"/>
        <w:shd w:val="clear" w:color="auto" w:fill="auto"/>
        <w:spacing w:after="0" w:line="260" w:lineRule="exact"/>
        <w:ind w:left="12049"/>
      </w:pPr>
      <w:r>
        <w:t>Приложение № 1</w:t>
      </w:r>
    </w:p>
    <w:p w:rsidR="001927D2" w:rsidRDefault="001927D2" w:rsidP="001927D2">
      <w:pPr>
        <w:pStyle w:val="20"/>
        <w:shd w:val="clear" w:color="auto" w:fill="auto"/>
        <w:tabs>
          <w:tab w:val="left" w:leader="underscore" w:pos="10915"/>
        </w:tabs>
        <w:spacing w:after="211" w:line="260" w:lineRule="exact"/>
        <w:ind w:left="10915" w:firstLine="0"/>
      </w:pPr>
      <w:r>
        <w:t>к приказу №</w:t>
      </w:r>
      <w:r w:rsidR="00F43067">
        <w:t xml:space="preserve"> 102</w:t>
      </w:r>
      <w:r>
        <w:t xml:space="preserve"> </w:t>
      </w:r>
      <w:r w:rsidR="00A86FDD">
        <w:t xml:space="preserve"> </w:t>
      </w:r>
      <w:r w:rsidR="00FF7A2E">
        <w:t xml:space="preserve"> </w:t>
      </w:r>
      <w:r w:rsidR="00C55B60">
        <w:t xml:space="preserve">от </w:t>
      </w:r>
      <w:r w:rsidR="005C363F">
        <w:t>2</w:t>
      </w:r>
      <w:r w:rsidR="00C55B60">
        <w:t>1</w:t>
      </w:r>
      <w:r w:rsidR="005C363F">
        <w:t>.06</w:t>
      </w:r>
      <w:r>
        <w:t>.201</w:t>
      </w:r>
      <w:r w:rsidR="005C363F">
        <w:t>7</w:t>
      </w:r>
      <w:r>
        <w:t>г.</w:t>
      </w:r>
    </w:p>
    <w:p w:rsidR="00A86FDD" w:rsidRPr="00234A78" w:rsidRDefault="001927D2" w:rsidP="002A7550">
      <w:pPr>
        <w:rPr>
          <w:rFonts w:ascii="Times New Roman" w:eastAsia="Times New Roman" w:hAnsi="Times New Roman" w:cs="Times New Roman"/>
        </w:rPr>
      </w:pPr>
      <w:bookmarkStart w:id="0" w:name="_GoBack"/>
      <w:proofErr w:type="gramStart"/>
      <w:r w:rsidRPr="00234A78">
        <w:rPr>
          <w:rFonts w:ascii="Times New Roman" w:hAnsi="Times New Roman" w:cs="Times New Roman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(ВГТРК) «Государственная телевизионная и радиовещательная компания «Лотос» объявляет сведения о размере и условиях оплаты эфирного времени, а также иных условиях размещения пр</w:t>
      </w:r>
      <w:r w:rsidR="005C363F">
        <w:rPr>
          <w:rFonts w:ascii="Times New Roman" w:hAnsi="Times New Roman" w:cs="Times New Roman"/>
        </w:rPr>
        <w:t>едвыборной агитации в период с 12</w:t>
      </w:r>
      <w:r w:rsidRPr="00234A78">
        <w:rPr>
          <w:rFonts w:ascii="Times New Roman" w:hAnsi="Times New Roman" w:cs="Times New Roman"/>
        </w:rPr>
        <w:t xml:space="preserve"> августа 201</w:t>
      </w:r>
      <w:r w:rsidR="00515587">
        <w:rPr>
          <w:rFonts w:ascii="Times New Roman" w:hAnsi="Times New Roman" w:cs="Times New Roman"/>
        </w:rPr>
        <w:t>7</w:t>
      </w:r>
      <w:r w:rsidRPr="00234A78">
        <w:rPr>
          <w:rFonts w:ascii="Times New Roman" w:hAnsi="Times New Roman" w:cs="Times New Roman"/>
        </w:rPr>
        <w:t xml:space="preserve"> года до </w:t>
      </w:r>
      <w:r w:rsidR="005C363F">
        <w:rPr>
          <w:rFonts w:ascii="Times New Roman" w:hAnsi="Times New Roman" w:cs="Times New Roman"/>
        </w:rPr>
        <w:t>ноля часов по местному времени 09</w:t>
      </w:r>
      <w:r w:rsidRPr="00234A78">
        <w:rPr>
          <w:rFonts w:ascii="Times New Roman" w:hAnsi="Times New Roman" w:cs="Times New Roman"/>
        </w:rPr>
        <w:t xml:space="preserve"> сентября 201</w:t>
      </w:r>
      <w:r w:rsidR="005C363F">
        <w:rPr>
          <w:rFonts w:ascii="Times New Roman" w:hAnsi="Times New Roman" w:cs="Times New Roman"/>
        </w:rPr>
        <w:t>7</w:t>
      </w:r>
      <w:r w:rsidRPr="00234A78">
        <w:rPr>
          <w:rFonts w:ascii="Times New Roman" w:hAnsi="Times New Roman" w:cs="Times New Roman"/>
        </w:rPr>
        <w:t xml:space="preserve"> года  по</w:t>
      </w:r>
      <w:r w:rsidR="00A86FDD" w:rsidRPr="00234A78">
        <w:rPr>
          <w:rFonts w:ascii="Times New Roman" w:eastAsia="Times New Roman" w:hAnsi="Times New Roman" w:cs="Times New Roman"/>
        </w:rPr>
        <w:t xml:space="preserve">  </w:t>
      </w:r>
      <w:r w:rsidR="005C363F">
        <w:rPr>
          <w:rFonts w:ascii="Times New Roman" w:eastAsia="Times New Roman" w:hAnsi="Times New Roman" w:cs="Times New Roman"/>
        </w:rPr>
        <w:t xml:space="preserve">дополнительным </w:t>
      </w:r>
      <w:r w:rsidR="00A86FDD" w:rsidRPr="00234A78">
        <w:rPr>
          <w:rFonts w:ascii="Times New Roman" w:eastAsia="Times New Roman" w:hAnsi="Times New Roman" w:cs="Times New Roman"/>
        </w:rPr>
        <w:t>выбор</w:t>
      </w:r>
      <w:r w:rsidR="006B06C7">
        <w:rPr>
          <w:rFonts w:ascii="Times New Roman" w:eastAsia="Times New Roman" w:hAnsi="Times New Roman" w:cs="Times New Roman"/>
        </w:rPr>
        <w:t>ам</w:t>
      </w:r>
      <w:r w:rsidR="00C55B60">
        <w:rPr>
          <w:rFonts w:ascii="Times New Roman" w:eastAsia="Times New Roman" w:hAnsi="Times New Roman" w:cs="Times New Roman"/>
        </w:rPr>
        <w:t xml:space="preserve"> </w:t>
      </w:r>
      <w:r w:rsidR="00A86FDD" w:rsidRPr="00234A78">
        <w:rPr>
          <w:rFonts w:ascii="Times New Roman" w:eastAsia="Times New Roman" w:hAnsi="Times New Roman" w:cs="Times New Roman"/>
        </w:rPr>
        <w:t>депутат</w:t>
      </w:r>
      <w:r w:rsidR="005C363F">
        <w:rPr>
          <w:rFonts w:ascii="Times New Roman" w:eastAsia="Times New Roman" w:hAnsi="Times New Roman" w:cs="Times New Roman"/>
        </w:rPr>
        <w:t>а</w:t>
      </w:r>
      <w:r w:rsidR="00A86FDD" w:rsidRPr="00234A78">
        <w:rPr>
          <w:rFonts w:ascii="Times New Roman" w:eastAsia="Times New Roman" w:hAnsi="Times New Roman" w:cs="Times New Roman"/>
        </w:rPr>
        <w:t xml:space="preserve"> Думы  Астраханской области </w:t>
      </w:r>
      <w:r w:rsidR="00C55B60">
        <w:rPr>
          <w:rFonts w:ascii="Times New Roman" w:eastAsia="Times New Roman" w:hAnsi="Times New Roman" w:cs="Times New Roman"/>
        </w:rPr>
        <w:t>шестого</w:t>
      </w:r>
      <w:r w:rsidR="00A86FDD" w:rsidRPr="00234A78">
        <w:rPr>
          <w:rFonts w:ascii="Times New Roman" w:eastAsia="Times New Roman" w:hAnsi="Times New Roman" w:cs="Times New Roman"/>
        </w:rPr>
        <w:t xml:space="preserve"> созыва</w:t>
      </w:r>
      <w:proofErr w:type="gramEnd"/>
      <w:r w:rsidR="005C363F">
        <w:rPr>
          <w:rFonts w:ascii="Times New Roman" w:eastAsia="Times New Roman" w:hAnsi="Times New Roman" w:cs="Times New Roman"/>
        </w:rPr>
        <w:t xml:space="preserve"> по одномандатному избирательному округу № 26</w:t>
      </w:r>
      <w:r w:rsidR="00FF7A2E">
        <w:rPr>
          <w:rFonts w:ascii="Times New Roman" w:eastAsia="Times New Roman" w:hAnsi="Times New Roman" w:cs="Times New Roman"/>
        </w:rPr>
        <w:t>:</w:t>
      </w:r>
    </w:p>
    <w:bookmarkEnd w:id="0"/>
    <w:p w:rsidR="001927D2" w:rsidRPr="00234A78" w:rsidRDefault="001927D2" w:rsidP="001927D2">
      <w:pPr>
        <w:pStyle w:val="a3"/>
        <w:shd w:val="clear" w:color="auto" w:fill="auto"/>
        <w:spacing w:before="0" w:line="250" w:lineRule="exact"/>
        <w:ind w:left="-142" w:hanging="20"/>
        <w:jc w:val="both"/>
        <w:rPr>
          <w:sz w:val="24"/>
          <w:szCs w:val="24"/>
        </w:rPr>
      </w:pPr>
    </w:p>
    <w:p w:rsidR="001927D2" w:rsidRDefault="001927D2" w:rsidP="001927D2">
      <w:pPr>
        <w:pStyle w:val="a3"/>
        <w:shd w:val="clear" w:color="auto" w:fill="auto"/>
        <w:spacing w:before="0" w:line="250" w:lineRule="exact"/>
        <w:ind w:left="-142" w:hanging="20"/>
        <w:jc w:val="both"/>
        <w:rPr>
          <w:sz w:val="2"/>
          <w:szCs w:val="2"/>
        </w:rPr>
        <w:sectPr w:rsidR="001927D2" w:rsidSect="001927D2">
          <w:pgSz w:w="16837" w:h="11905" w:orient="landscape"/>
          <w:pgMar w:top="0" w:right="1102" w:bottom="0" w:left="851" w:header="0" w:footer="3" w:gutter="0"/>
          <w:cols w:space="720"/>
          <w:noEndnote/>
          <w:docGrid w:linePitch="360"/>
        </w:sectPr>
      </w:pPr>
    </w:p>
    <w:p w:rsidR="001927D2" w:rsidRPr="00C72A03" w:rsidRDefault="001927D2" w:rsidP="00234A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3217"/>
        </w:tabs>
        <w:spacing w:before="0" w:line="250" w:lineRule="exact"/>
        <w:ind w:left="20" w:right="281"/>
        <w:jc w:val="both"/>
        <w:rPr>
          <w:b/>
        </w:rPr>
      </w:pPr>
      <w:r w:rsidRPr="00C72A03">
        <w:rPr>
          <w:b/>
        </w:rPr>
        <w:lastRenderedPageBreak/>
        <w:t xml:space="preserve">В региональном эфире общероссийского телевизионного канала вещания - электронного средства массовой информации </w:t>
      </w:r>
      <w:r>
        <w:rPr>
          <w:b/>
        </w:rPr>
        <w:t>–</w:t>
      </w:r>
      <w:r w:rsidRPr="00C72A03">
        <w:rPr>
          <w:b/>
        </w:rPr>
        <w:t xml:space="preserve"> </w:t>
      </w:r>
      <w:r>
        <w:rPr>
          <w:b/>
        </w:rPr>
        <w:t xml:space="preserve">телеканал </w:t>
      </w:r>
      <w:r w:rsidRPr="00C72A03">
        <w:rPr>
          <w:b/>
        </w:rPr>
        <w:t>«Телеканал «Россия» (Россия-1) с распространением на территории города Астрахани и Астраханской области</w:t>
      </w:r>
    </w:p>
    <w:p w:rsidR="001927D2" w:rsidRPr="00C72A03" w:rsidRDefault="001927D2" w:rsidP="009C1822">
      <w:pPr>
        <w:pStyle w:val="a3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7230"/>
          <w:tab w:val="left" w:leader="underscore" w:pos="7334"/>
        </w:tabs>
        <w:spacing w:before="0" w:line="250" w:lineRule="exact"/>
        <w:ind w:right="40"/>
        <w:jc w:val="left"/>
        <w:rPr>
          <w:b/>
        </w:rPr>
        <w:sectPr w:rsidR="001927D2" w:rsidRPr="00C72A03" w:rsidSect="00234A78">
          <w:type w:val="continuous"/>
          <w:pgSz w:w="16837" w:h="11905" w:orient="landscape"/>
          <w:pgMar w:top="702" w:right="1165" w:bottom="1230" w:left="851" w:header="0" w:footer="3" w:gutter="0"/>
          <w:cols w:num="2" w:space="720" w:equalWidth="0">
            <w:col w:w="7511" w:space="143"/>
            <w:col w:w="6813"/>
          </w:cols>
          <w:noEndnote/>
          <w:docGrid w:linePitch="360"/>
        </w:sectPr>
      </w:pPr>
      <w:r w:rsidRPr="00C72A03">
        <w:rPr>
          <w:b/>
        </w:rPr>
        <w:lastRenderedPageBreak/>
        <w:t>В региональном эфире общероссийского канала радиовещания - электронного средства массовой информации - радио</w:t>
      </w:r>
      <w:r>
        <w:rPr>
          <w:b/>
        </w:rPr>
        <w:t>канала</w:t>
      </w:r>
      <w:r w:rsidRPr="00C72A03">
        <w:rPr>
          <w:b/>
        </w:rPr>
        <w:t xml:space="preserve"> «Радио России» с распространением на территории города Астрахань и Астраханской области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  <w:gridCol w:w="7513"/>
      </w:tblGrid>
      <w:tr w:rsidR="001927D2" w:rsidTr="00C4628E">
        <w:trPr>
          <w:trHeight w:val="69"/>
        </w:trPr>
        <w:tc>
          <w:tcPr>
            <w:tcW w:w="7654" w:type="dxa"/>
          </w:tcPr>
          <w:p w:rsidR="001927D2" w:rsidRDefault="001927D2" w:rsidP="00EA0FE6">
            <w:pPr>
              <w:pStyle w:val="a3"/>
              <w:shd w:val="clear" w:color="auto" w:fill="auto"/>
              <w:spacing w:before="0" w:line="250" w:lineRule="exact"/>
              <w:ind w:left="140" w:right="40" w:firstLine="520"/>
              <w:jc w:val="both"/>
            </w:pPr>
            <w:proofErr w:type="gramStart"/>
            <w:r>
              <w:lastRenderedPageBreak/>
              <w:t xml:space="preserve">К размещению принимаются предвыборные агитационные материалы в со сведенным звуком и выставленным тайм-кодом в соответствии с техническими требованиями ВГТРК на дисках в формате </w:t>
            </w:r>
            <w:r>
              <w:rPr>
                <w:lang w:val="en-US"/>
              </w:rPr>
              <w:t>DVD</w:t>
            </w:r>
            <w:r>
              <w:t xml:space="preserve">, видеокассетах формата </w:t>
            </w:r>
            <w:r w:rsidR="00A86FDD">
              <w:rPr>
                <w:lang w:val="en-US"/>
              </w:rPr>
              <w:t>DVCAM</w:t>
            </w:r>
            <w:r w:rsidR="00C95371">
              <w:t xml:space="preserve"> </w:t>
            </w:r>
            <w:r>
              <w:t>соответствующих техническим и технологическим условиям размещения политической рекламы в соответствии требованиями, установленными ВГТРК (Технические параметры и качество видеозаписи Материалов, должны отвечать требованиям ГОСТ – 7845-92;</w:t>
            </w:r>
            <w:proofErr w:type="gramEnd"/>
            <w:r>
              <w:t xml:space="preserve"> </w:t>
            </w:r>
            <w:proofErr w:type="gramStart"/>
            <w:r>
              <w:t>ПТЭ - 200</w:t>
            </w:r>
            <w:r w:rsidR="00C95371">
              <w:t>1</w:t>
            </w:r>
            <w:r>
              <w:t>; а также иным условиям договора о предоставлении эфирного времени).</w:t>
            </w:r>
            <w:proofErr w:type="gramEnd"/>
          </w:p>
          <w:p w:rsidR="001927D2" w:rsidRDefault="001927D2" w:rsidP="00EA0FE6">
            <w:pPr>
              <w:pStyle w:val="a3"/>
              <w:shd w:val="clear" w:color="auto" w:fill="auto"/>
              <w:spacing w:before="0" w:line="250" w:lineRule="exact"/>
              <w:ind w:left="140" w:right="40" w:firstLine="280"/>
              <w:jc w:val="left"/>
            </w:pPr>
            <w:r>
              <w:t>К размещению не принимаются предвыборные агитационные материалы хронометражем менее 5 секунд.</w:t>
            </w:r>
          </w:p>
          <w:p w:rsidR="001927D2" w:rsidRPr="00BB72BC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140" w:firstLine="280"/>
              <w:jc w:val="left"/>
              <w:rPr>
                <w:b/>
              </w:rPr>
            </w:pPr>
            <w:r w:rsidRPr="00BB72BC">
              <w:rPr>
                <w:b/>
              </w:rPr>
              <w:t>Стоимость услуг по размещению составляет: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4"/>
              <w:gridCol w:w="1403"/>
              <w:gridCol w:w="1167"/>
              <w:gridCol w:w="1537"/>
            </w:tblGrid>
            <w:tr w:rsidR="001927D2" w:rsidTr="00234A78">
              <w:trPr>
                <w:trHeight w:val="77"/>
                <w:jc w:val="center"/>
              </w:trPr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Название ЭСМИ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Часть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Стоимость</w:t>
                  </w:r>
                </w:p>
              </w:tc>
            </w:tr>
            <w:tr w:rsidR="001927D2" w:rsidTr="00234A78">
              <w:trPr>
                <w:trHeight w:val="254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(или передачи)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240"/>
                    <w:jc w:val="left"/>
                  </w:pPr>
                  <w:r>
                    <w:t>недели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280"/>
                    <w:jc w:val="left"/>
                  </w:pPr>
                  <w:r>
                    <w:t>дня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 xml:space="preserve">до 1 (одной) мин. </w:t>
                  </w:r>
                  <w:proofErr w:type="gramStart"/>
                  <w:r>
                    <w:t>в</w:t>
                  </w:r>
                  <w:proofErr w:type="gramEnd"/>
                </w:p>
              </w:tc>
            </w:tr>
            <w:tr w:rsidR="001927D2" w:rsidTr="00234A78">
              <w:trPr>
                <w:trHeight w:val="249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gramStart"/>
                  <w:r>
                    <w:t>руб. (без</w:t>
                  </w:r>
                  <w:proofErr w:type="gramEnd"/>
                </w:p>
              </w:tc>
            </w:tr>
            <w:tr w:rsidR="001927D2" w:rsidTr="00234A78">
              <w:trPr>
                <w:trHeight w:val="222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gramStart"/>
                  <w:r>
                    <w:t>НДС)</w:t>
                  </w:r>
                  <w:proofErr w:type="gramEnd"/>
                </w:p>
              </w:tc>
            </w:tr>
            <w:tr w:rsidR="001927D2" w:rsidTr="00234A78">
              <w:trPr>
                <w:trHeight w:val="249"/>
                <w:jc w:val="center"/>
              </w:trPr>
              <w:tc>
                <w:tcPr>
                  <w:tcW w:w="2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Pr="00BA7DE9" w:rsidRDefault="00C4628E" w:rsidP="00C4628E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«Телеканал </w:t>
                  </w:r>
                  <w:r w:rsidR="001927D2" w:rsidRPr="00BA7DE9">
                    <w:rPr>
                      <w:b/>
                    </w:rPr>
                    <w:t>«Россия»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утро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4C1D5F" w:rsidRDefault="001927D2" w:rsidP="00FF7A2E">
                  <w:pPr>
                    <w:pStyle w:val="1"/>
                    <w:spacing w:before="0" w:after="0"/>
                    <w:ind w:left="55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15560</w:t>
                  </w:r>
                </w:p>
              </w:tc>
            </w:tr>
            <w:tr w:rsidR="001927D2" w:rsidTr="00234A78">
              <w:trPr>
                <w:trHeight w:val="254"/>
                <w:jc w:val="center"/>
              </w:trPr>
              <w:tc>
                <w:tcPr>
                  <w:tcW w:w="2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день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4C1D5F" w:rsidRDefault="00FF7A2E" w:rsidP="00FF7A2E">
                  <w:pPr>
                    <w:pStyle w:val="1"/>
                    <w:spacing w:before="0" w:after="0"/>
                    <w:ind w:left="55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7780</w:t>
                  </w:r>
                </w:p>
              </w:tc>
            </w:tr>
            <w:tr w:rsidR="001927D2" w:rsidTr="00234A78">
              <w:trPr>
                <w:trHeight w:val="254"/>
                <w:jc w:val="center"/>
              </w:trPr>
              <w:tc>
                <w:tcPr>
                  <w:tcW w:w="2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вечер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4C1D5F" w:rsidRDefault="00FF7A2E" w:rsidP="00FF7A2E">
                  <w:pPr>
                    <w:pStyle w:val="1"/>
                    <w:spacing w:before="0" w:after="0"/>
                    <w:ind w:left="55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18000</w:t>
                  </w:r>
                </w:p>
              </w:tc>
            </w:tr>
            <w:tr w:rsidR="001927D2" w:rsidTr="00234A78">
              <w:trPr>
                <w:trHeight w:val="249"/>
                <w:jc w:val="center"/>
              </w:trPr>
              <w:tc>
                <w:tcPr>
                  <w:tcW w:w="25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2C7701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2C7701">
                    <w:t>выходные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2C7701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2C7701">
                    <w:t>утро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2C7701" w:rsidRDefault="00FF7A2E" w:rsidP="00FF7A2E">
                  <w:pPr>
                    <w:pStyle w:val="1"/>
                    <w:spacing w:before="0" w:after="0"/>
                    <w:ind w:left="55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8000</w:t>
                  </w:r>
                </w:p>
              </w:tc>
            </w:tr>
            <w:tr w:rsidR="001927D2" w:rsidTr="00234A78">
              <w:trPr>
                <w:trHeight w:val="273"/>
                <w:jc w:val="center"/>
              </w:trPr>
              <w:tc>
                <w:tcPr>
                  <w:tcW w:w="2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выходные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день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4C1D5F" w:rsidRDefault="00FF7A2E" w:rsidP="00FF7A2E">
                  <w:pPr>
                    <w:pStyle w:val="1"/>
                    <w:spacing w:before="0" w:after="0"/>
                    <w:ind w:left="55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800</w:t>
                  </w:r>
                  <w:r w:rsidR="001927D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927D2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1927D2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1927D2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C4628E" w:rsidRDefault="00C4628E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C4628E" w:rsidRDefault="00C4628E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C4628E" w:rsidRDefault="00C4628E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1927D2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1927D2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</w:p>
          <w:p w:rsidR="001927D2" w:rsidRPr="00C72A03" w:rsidRDefault="001927D2" w:rsidP="00EA0FE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tabs>
                <w:tab w:val="left" w:leader="underscore" w:pos="3217"/>
              </w:tabs>
              <w:spacing w:before="0" w:line="250" w:lineRule="exact"/>
              <w:ind w:left="20" w:right="20"/>
              <w:jc w:val="both"/>
              <w:rPr>
                <w:b/>
              </w:rPr>
            </w:pPr>
            <w:r w:rsidRPr="00C72A03">
              <w:rPr>
                <w:b/>
              </w:rPr>
              <w:t>В региональном эфире общероссийского телевизионного канала вещания - электронного средства массовой информации - теле</w:t>
            </w:r>
            <w:r>
              <w:rPr>
                <w:b/>
              </w:rPr>
              <w:t>канал</w:t>
            </w:r>
            <w:r w:rsidRPr="00C72A03">
              <w:rPr>
                <w:b/>
              </w:rPr>
              <w:t xml:space="preserve"> «Российский Информационный Канал </w:t>
            </w:r>
            <w:r>
              <w:rPr>
                <w:b/>
              </w:rPr>
              <w:t>«Россия-24» (Россия-24)»</w:t>
            </w:r>
            <w:r w:rsidRPr="00C72A03">
              <w:rPr>
                <w:b/>
              </w:rPr>
              <w:t xml:space="preserve"> с распространением на территории города Астрахани </w:t>
            </w:r>
            <w:r>
              <w:rPr>
                <w:b/>
              </w:rPr>
              <w:t>и прилегающих районах города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50" w:lineRule="exact"/>
              <w:ind w:left="140" w:right="40" w:firstLine="520"/>
              <w:jc w:val="both"/>
            </w:pPr>
            <w:proofErr w:type="gramStart"/>
            <w:r>
              <w:t xml:space="preserve">К размещению принимаются предвыборные агитационные материалы в со сведенным звуком и выставленным тайм-кодом в соответствии с техническими требованиями ВГТРК на дисках в формате </w:t>
            </w:r>
            <w:r>
              <w:rPr>
                <w:lang w:val="en-US"/>
              </w:rPr>
              <w:t>DVD</w:t>
            </w:r>
            <w:r>
              <w:t xml:space="preserve">, видеокассетах формата </w:t>
            </w:r>
            <w:r w:rsidR="00C95371">
              <w:rPr>
                <w:lang w:val="en-US"/>
              </w:rPr>
              <w:t>DVCAM</w:t>
            </w:r>
            <w:r>
              <w:t>, соответствующих техническим и технологическим условиям размещения политической рекламы в соответствии требованиями, установленными ВГТРК (Технические параметры и качество видеозаписи Материалов, должны отвечать требованиям ГОСТ – 7845-92;</w:t>
            </w:r>
            <w:proofErr w:type="gramEnd"/>
            <w:r>
              <w:t xml:space="preserve"> </w:t>
            </w:r>
            <w:proofErr w:type="gramStart"/>
            <w:r>
              <w:t>ПТЭ - 200</w:t>
            </w:r>
            <w:r w:rsidR="00C95371">
              <w:t>1</w:t>
            </w:r>
            <w:r>
              <w:t>; а также иным условиям договора о предоставлении эфирного времени).</w:t>
            </w:r>
            <w:proofErr w:type="gramEnd"/>
          </w:p>
          <w:p w:rsidR="001927D2" w:rsidRDefault="001927D2" w:rsidP="00EA0FE6">
            <w:pPr>
              <w:pStyle w:val="a3"/>
              <w:shd w:val="clear" w:color="auto" w:fill="auto"/>
              <w:spacing w:before="0" w:line="250" w:lineRule="exact"/>
              <w:ind w:left="320" w:right="40" w:firstLine="280"/>
              <w:jc w:val="left"/>
            </w:pPr>
            <w:r>
              <w:t>К размещению не принимаются предвыборные агитационные материалы хронометражем менее 5 секунд.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after="190" w:line="250" w:lineRule="exact"/>
              <w:ind w:left="320" w:firstLine="280"/>
              <w:jc w:val="left"/>
            </w:pPr>
            <w:r>
              <w:t>Стоимость услуг по размещению составляет:</w:t>
            </w: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4"/>
              <w:gridCol w:w="1403"/>
              <w:gridCol w:w="1167"/>
              <w:gridCol w:w="1777"/>
            </w:tblGrid>
            <w:tr w:rsidR="001927D2" w:rsidTr="00234A78">
              <w:trPr>
                <w:trHeight w:val="278"/>
                <w:jc w:val="center"/>
              </w:trPr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Название ЭСМИ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Часть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Стоимость</w:t>
                  </w:r>
                </w:p>
              </w:tc>
            </w:tr>
            <w:tr w:rsidR="001927D2" w:rsidTr="00234A78">
              <w:trPr>
                <w:trHeight w:val="254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(или передачи)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240"/>
                    <w:jc w:val="left"/>
                  </w:pPr>
                  <w:r>
                    <w:t>недели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280"/>
                    <w:jc w:val="left"/>
                  </w:pPr>
                  <w:r>
                    <w:t>дня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До 1 (одной</w:t>
                  </w:r>
                  <w:proofErr w:type="gramStart"/>
                  <w:r>
                    <w:t>)м</w:t>
                  </w:r>
                  <w:proofErr w:type="gramEnd"/>
                  <w:r>
                    <w:t>инуты в</w:t>
                  </w:r>
                </w:p>
              </w:tc>
            </w:tr>
            <w:tr w:rsidR="001927D2" w:rsidTr="00234A78">
              <w:trPr>
                <w:trHeight w:val="249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gramStart"/>
                  <w:r>
                    <w:t>руб. (без</w:t>
                  </w:r>
                  <w:proofErr w:type="gramEnd"/>
                </w:p>
              </w:tc>
            </w:tr>
            <w:tr w:rsidR="001927D2" w:rsidTr="00234A78">
              <w:trPr>
                <w:trHeight w:val="222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gramStart"/>
                  <w:r>
                    <w:t>НДС)</w:t>
                  </w:r>
                  <w:proofErr w:type="gramEnd"/>
                </w:p>
              </w:tc>
            </w:tr>
            <w:tr w:rsidR="001927D2" w:rsidRPr="00C37F3C" w:rsidTr="00234A78">
              <w:trPr>
                <w:trHeight w:val="249"/>
                <w:jc w:val="center"/>
              </w:trPr>
              <w:tc>
                <w:tcPr>
                  <w:tcW w:w="2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BA7DE9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«Российский Информационный Канал «Россия -24» (Россия-</w:t>
                  </w:r>
                  <w:r w:rsidR="001927D2" w:rsidRPr="00BA7DE9">
                    <w:rPr>
                      <w:b/>
                    </w:rPr>
                    <w:t>24</w:t>
                  </w:r>
                  <w:r>
                    <w:rPr>
                      <w:b/>
                    </w:rPr>
                    <w:t>)</w:t>
                  </w:r>
                  <w:r w:rsidR="001927D2" w:rsidRPr="00BA7DE9">
                    <w:rPr>
                      <w:b/>
                    </w:rPr>
                    <w:t>»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утро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FF7A2E" w:rsidP="00EA0FE6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3000</w:t>
                  </w:r>
                </w:p>
              </w:tc>
            </w:tr>
            <w:tr w:rsidR="001927D2" w:rsidRPr="00C37F3C" w:rsidTr="00234A78">
              <w:trPr>
                <w:trHeight w:val="254"/>
                <w:jc w:val="center"/>
              </w:trPr>
              <w:tc>
                <w:tcPr>
                  <w:tcW w:w="2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день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FF7A2E" w:rsidP="00EA0FE6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8150</w:t>
                  </w:r>
                </w:p>
              </w:tc>
            </w:tr>
            <w:tr w:rsidR="001927D2" w:rsidRPr="00C37F3C" w:rsidTr="00234A78">
              <w:trPr>
                <w:trHeight w:val="254"/>
                <w:jc w:val="center"/>
              </w:trPr>
              <w:tc>
                <w:tcPr>
                  <w:tcW w:w="2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 w:rsidRPr="00C37F3C">
                    <w:t>вечер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Pr="00C37F3C" w:rsidRDefault="00FF7A2E" w:rsidP="00EA0FE6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8150</w:t>
                  </w:r>
                </w:p>
              </w:tc>
            </w:tr>
          </w:tbl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142" w:right="40"/>
              <w:jc w:val="both"/>
            </w:pPr>
            <w:r>
              <w:t>Все вышеуказанные цены приведены в рублях РФ без учета налога на добавленную стоимость.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50" w:lineRule="exact"/>
              <w:ind w:left="140" w:right="40"/>
              <w:jc w:val="both"/>
            </w:pPr>
            <w:r>
              <w:t>Стоимость услуг по размещению предвыборных агитационных материалов иной продолжительности рассчитывается пропорционально.</w:t>
            </w:r>
          </w:p>
          <w:p w:rsidR="001927D2" w:rsidRDefault="001927D2" w:rsidP="00EA0FE6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513" w:type="dxa"/>
          </w:tcPr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lastRenderedPageBreak/>
              <w:t xml:space="preserve">К размещению принимаются только предвыборные агитационные материалы в комплекте, состоящем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72"/>
              </w:tabs>
              <w:spacing w:before="0" w:line="240" w:lineRule="auto"/>
              <w:ind w:left="207" w:firstLine="142"/>
              <w:jc w:val="both"/>
            </w:pPr>
            <w:r>
              <w:rPr>
                <w:lang w:val="en-US"/>
              </w:rPr>
              <w:t>CD</w:t>
            </w:r>
            <w:r w:rsidRPr="00E02E36">
              <w:t xml:space="preserve">- </w:t>
            </w:r>
            <w:r>
              <w:t>дисков с записью материалов (оригинал);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72"/>
              </w:tabs>
              <w:spacing w:before="0" w:line="240" w:lineRule="auto"/>
              <w:ind w:left="207" w:firstLine="142"/>
              <w:jc w:val="both"/>
            </w:pPr>
            <w:r>
              <w:rPr>
                <w:lang w:val="en-US"/>
              </w:rPr>
              <w:t>CD</w:t>
            </w:r>
            <w:r w:rsidRPr="00E02E36">
              <w:t xml:space="preserve">- </w:t>
            </w:r>
            <w:r>
              <w:t>дисков с записью материалов (копия);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72"/>
              </w:tabs>
              <w:spacing w:before="0" w:line="240" w:lineRule="auto"/>
              <w:ind w:left="207" w:firstLine="142"/>
              <w:jc w:val="both"/>
            </w:pPr>
            <w:r>
              <w:t>аннотаций.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>Все предоставляемые материалы должны соответствовать следующим технологическим требованиям: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>Параметры и качество записи должны соответствовать требованиям ОСТ 58-10-92 и ПТЭ 2001 часть 2, радиовещание, а также иным условиям договора о предоставлении эфирного времени.</w:t>
            </w:r>
          </w:p>
          <w:p w:rsidR="001927D2" w:rsidRPr="00234A78" w:rsidRDefault="001927D2" w:rsidP="00EA0FE6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 xml:space="preserve">Запись должна быть произведена на оптическом цифровом диске (компакт-диск) в формате </w:t>
            </w:r>
            <w:r>
              <w:rPr>
                <w:lang w:val="en-US"/>
              </w:rPr>
              <w:t>WAV</w:t>
            </w:r>
            <w:r w:rsidRPr="00E02E36">
              <w:t xml:space="preserve"> (</w:t>
            </w:r>
            <w:r>
              <w:rPr>
                <w:lang w:val="en-US"/>
              </w:rPr>
              <w:t>CDA</w:t>
            </w:r>
            <w:r w:rsidRPr="00E02E36">
              <w:t xml:space="preserve">) </w:t>
            </w:r>
            <w:r w:rsidR="00C95371">
              <w:t>с потоком 16 бит/48</w:t>
            </w:r>
            <w:r w:rsidR="00234A78">
              <w:t xml:space="preserve"> кГц стерео, </w:t>
            </w:r>
            <w:r w:rsidR="00234A78">
              <w:rPr>
                <w:lang w:val="en-US"/>
              </w:rPr>
              <w:t>MP</w:t>
            </w:r>
            <w:r w:rsidR="00234A78" w:rsidRPr="00234A78">
              <w:t>-3</w:t>
            </w:r>
            <w:r w:rsidR="00234A78">
              <w:t>, 256 кбит/сек.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>Компакт-диск должен быть упакован в пластиковую коробку. На диске и коробке должна быть маркировка («лейбл») со следующими данными:</w:t>
            </w:r>
          </w:p>
          <w:p w:rsidR="001927D2" w:rsidRDefault="001927D2" w:rsidP="00EA0FE6">
            <w:pPr>
              <w:pStyle w:val="a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07" w:firstLine="142"/>
              <w:jc w:val="both"/>
            </w:pPr>
            <w:r>
              <w:t>название и краткое содержание материалов;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16"/>
                <w:tab w:val="left" w:leader="underscore" w:pos="3342"/>
              </w:tabs>
              <w:spacing w:before="0" w:line="240" w:lineRule="auto"/>
              <w:ind w:left="207" w:right="20" w:firstLine="142"/>
              <w:jc w:val="both"/>
            </w:pPr>
            <w:r>
              <w:t xml:space="preserve">кому принадлежит фонограмма (наименование политической </w:t>
            </w:r>
            <w:r w:rsidRPr="005D0AE2">
              <w:t>партии);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50"/>
              </w:tabs>
              <w:spacing w:before="0" w:line="240" w:lineRule="auto"/>
              <w:ind w:left="207" w:firstLine="142"/>
              <w:jc w:val="both"/>
            </w:pPr>
            <w:r>
              <w:t>количество «треков»;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before="0" w:line="240" w:lineRule="auto"/>
              <w:ind w:left="207" w:firstLine="142"/>
              <w:jc w:val="both"/>
            </w:pPr>
            <w:r>
              <w:t>название каждого «трека» и его хронометраж;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92"/>
              </w:tabs>
              <w:spacing w:before="0" w:line="240" w:lineRule="auto"/>
              <w:ind w:left="207" w:firstLine="142"/>
              <w:jc w:val="both"/>
            </w:pPr>
            <w:r>
              <w:t>общий хронометраж;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82"/>
              </w:tabs>
              <w:spacing w:before="0" w:line="240" w:lineRule="auto"/>
              <w:ind w:left="207" w:firstLine="142"/>
              <w:jc w:val="both"/>
            </w:pPr>
            <w:r>
              <w:t>дата выхода в эфир;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before="0" w:line="240" w:lineRule="auto"/>
              <w:ind w:left="207" w:firstLine="142"/>
              <w:jc w:val="both"/>
            </w:pPr>
            <w:r>
              <w:t>надпись «МАСТЕР» на оригинале записи;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before="0" w:line="240" w:lineRule="auto"/>
              <w:ind w:left="207" w:firstLine="142"/>
              <w:jc w:val="both"/>
            </w:pPr>
            <w:r>
              <w:t>надпись «КОПИЯ» на втором экземпляре;</w:t>
            </w:r>
          </w:p>
          <w:p w:rsidR="001927D2" w:rsidRDefault="001927D2" w:rsidP="00EA0F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99"/>
              </w:tabs>
              <w:spacing w:before="0" w:line="240" w:lineRule="auto"/>
              <w:ind w:left="207" w:right="20" w:firstLine="142"/>
              <w:jc w:val="both"/>
            </w:pPr>
            <w:r>
              <w:t>каждая запись на дорожке («треке») должна начинаться с двухсекундной паузы.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" w:right="20" w:firstLine="540"/>
              <w:jc w:val="both"/>
            </w:pPr>
            <w:r>
              <w:t xml:space="preserve">Компакт - диск должен быть новым, </w:t>
            </w:r>
            <w:proofErr w:type="gramStart"/>
            <w:r>
              <w:t>без царапни</w:t>
            </w:r>
            <w:proofErr w:type="gramEnd"/>
            <w:r>
              <w:t>, потертостей и других повреждений.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" w:firstLine="540"/>
              <w:jc w:val="both"/>
            </w:pPr>
            <w:r>
              <w:t xml:space="preserve">Не допускается использование </w:t>
            </w:r>
            <w:r>
              <w:rPr>
                <w:lang w:val="en-US"/>
              </w:rPr>
              <w:t>CD</w:t>
            </w:r>
            <w:r w:rsidRPr="007A2A02">
              <w:t xml:space="preserve"> -</w:t>
            </w:r>
            <w:r>
              <w:rPr>
                <w:lang w:val="en-US"/>
              </w:rPr>
              <w:t>RW</w:t>
            </w:r>
            <w:r w:rsidRPr="007A2A02">
              <w:t xml:space="preserve"> </w:t>
            </w:r>
            <w:r>
              <w:t>дисков.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40" w:lineRule="auto"/>
              <w:ind w:left="20" w:firstLine="540"/>
              <w:jc w:val="both"/>
            </w:pPr>
            <w:r>
              <w:t xml:space="preserve">Материалы предоставляются в строгом соответствии с </w:t>
            </w:r>
            <w:r>
              <w:rPr>
                <w:rStyle w:val="a6"/>
              </w:rPr>
              <w:t>заявленным хронометражем.</w:t>
            </w:r>
          </w:p>
          <w:p w:rsidR="001927D2" w:rsidRDefault="001927D2" w:rsidP="00EA0FE6">
            <w:pPr>
              <w:pStyle w:val="13"/>
              <w:framePr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"/>
              </w:rPr>
            </w:pPr>
          </w:p>
          <w:p w:rsidR="001927D2" w:rsidRDefault="001927D2" w:rsidP="00EA0FE6">
            <w:pPr>
              <w:pStyle w:val="13"/>
              <w:framePr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"/>
              </w:rPr>
            </w:pPr>
          </w:p>
          <w:p w:rsidR="001927D2" w:rsidRDefault="001927D2" w:rsidP="00EA0FE6">
            <w:pPr>
              <w:pStyle w:val="13"/>
              <w:framePr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Стоимость услуг по размещению составляет:</w:t>
            </w:r>
          </w:p>
          <w:p w:rsidR="001927D2" w:rsidRDefault="001927D2" w:rsidP="00EA0FE6">
            <w:pPr>
              <w:pStyle w:val="13"/>
              <w:framePr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4"/>
              <w:gridCol w:w="1403"/>
              <w:gridCol w:w="1167"/>
              <w:gridCol w:w="1537"/>
            </w:tblGrid>
            <w:tr w:rsidR="001927D2" w:rsidTr="00234A78">
              <w:trPr>
                <w:trHeight w:val="131"/>
                <w:jc w:val="center"/>
              </w:trPr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Название ЭСМИ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Часть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Стоимость</w:t>
                  </w:r>
                </w:p>
              </w:tc>
            </w:tr>
            <w:tr w:rsidR="001927D2" w:rsidTr="00234A78">
              <w:trPr>
                <w:trHeight w:val="254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380"/>
                    <w:jc w:val="left"/>
                  </w:pPr>
                  <w:r>
                    <w:t>(или передачи)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240"/>
                    <w:jc w:val="left"/>
                  </w:pPr>
                  <w:r>
                    <w:t>недели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280"/>
                    <w:jc w:val="left"/>
                  </w:pPr>
                  <w:r>
                    <w:t>дня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 xml:space="preserve">До 1(одной) мин. </w:t>
                  </w:r>
                  <w:proofErr w:type="gramStart"/>
                  <w:r>
                    <w:t>в</w:t>
                  </w:r>
                  <w:proofErr w:type="gramEnd"/>
                </w:p>
              </w:tc>
            </w:tr>
            <w:tr w:rsidR="001927D2" w:rsidTr="00234A78">
              <w:trPr>
                <w:trHeight w:val="249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gramStart"/>
                  <w:r>
                    <w:t>руб. (без</w:t>
                  </w:r>
                  <w:proofErr w:type="gramEnd"/>
                </w:p>
              </w:tc>
            </w:tr>
            <w:tr w:rsidR="001927D2" w:rsidTr="00234A78">
              <w:trPr>
                <w:trHeight w:val="85"/>
                <w:jc w:val="center"/>
              </w:trPr>
              <w:tc>
                <w:tcPr>
                  <w:tcW w:w="2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7D2" w:rsidRDefault="001927D2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gramStart"/>
                  <w:r>
                    <w:t>НДС)</w:t>
                  </w:r>
                  <w:proofErr w:type="gramEnd"/>
                </w:p>
              </w:tc>
            </w:tr>
            <w:tr w:rsidR="00C4628E" w:rsidTr="00234A78">
              <w:trPr>
                <w:trHeight w:val="249"/>
                <w:jc w:val="center"/>
              </w:trPr>
              <w:tc>
                <w:tcPr>
                  <w:tcW w:w="2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Pr="00BA7DE9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Радиоканал </w:t>
                  </w:r>
                  <w:r w:rsidRPr="00BA7DE9">
                    <w:rPr>
                      <w:b/>
                    </w:rPr>
                    <w:t>«Радио России»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утро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Pr="00D64C8B" w:rsidRDefault="00C4628E" w:rsidP="00DD049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3660</w:t>
                  </w:r>
                </w:p>
              </w:tc>
            </w:tr>
            <w:tr w:rsidR="00C4628E" w:rsidTr="00234A78">
              <w:trPr>
                <w:trHeight w:val="254"/>
                <w:jc w:val="center"/>
              </w:trPr>
              <w:tc>
                <w:tcPr>
                  <w:tcW w:w="2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день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Pr="00D64C8B" w:rsidRDefault="00C4628E" w:rsidP="00DD049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3200</w:t>
                  </w:r>
                </w:p>
              </w:tc>
            </w:tr>
            <w:tr w:rsidR="00C4628E" w:rsidTr="00234A78">
              <w:trPr>
                <w:trHeight w:val="254"/>
                <w:jc w:val="center"/>
              </w:trPr>
              <w:tc>
                <w:tcPr>
                  <w:tcW w:w="2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будни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Default="00C4628E" w:rsidP="00EA0FE6">
                  <w:pPr>
                    <w:pStyle w:val="a3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вечер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4628E" w:rsidRPr="00D64C8B" w:rsidRDefault="00C4628E" w:rsidP="00DD049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3660</w:t>
                  </w:r>
                </w:p>
              </w:tc>
            </w:tr>
          </w:tbl>
          <w:p w:rsidR="001927D2" w:rsidRDefault="00FF7A2E" w:rsidP="00C4628E">
            <w:pPr>
              <w:pStyle w:val="a3"/>
              <w:shd w:val="clear" w:color="auto" w:fill="auto"/>
              <w:spacing w:before="0" w:line="240" w:lineRule="auto"/>
              <w:ind w:left="522" w:right="40"/>
              <w:jc w:val="both"/>
            </w:pPr>
            <w:r>
              <w:t>Вс</w:t>
            </w:r>
            <w:r w:rsidR="001927D2">
              <w:t>е вышеуказанные цены приведены в рублях РФ без учета налога на добавленную стоимость.</w:t>
            </w:r>
          </w:p>
          <w:p w:rsidR="001927D2" w:rsidRDefault="001927D2" w:rsidP="00C4628E">
            <w:pPr>
              <w:pStyle w:val="a3"/>
              <w:shd w:val="clear" w:color="auto" w:fill="auto"/>
              <w:spacing w:before="0" w:line="240" w:lineRule="auto"/>
              <w:ind w:left="522" w:right="40"/>
              <w:jc w:val="both"/>
            </w:pPr>
            <w:r>
              <w:t>Стоимость услуг по размещению предвыборных агитационных материалов иной продолжительности рассчитывается пропорционально.</w:t>
            </w:r>
          </w:p>
          <w:p w:rsidR="001927D2" w:rsidRDefault="001927D2" w:rsidP="00EA0FE6">
            <w:pPr>
              <w:pStyle w:val="a3"/>
              <w:shd w:val="clear" w:color="auto" w:fill="auto"/>
              <w:spacing w:before="0" w:line="250" w:lineRule="exact"/>
              <w:ind w:left="520" w:right="40"/>
              <w:jc w:val="both"/>
            </w:pPr>
          </w:p>
          <w:p w:rsidR="00FF7A2E" w:rsidRDefault="00FF7A2E" w:rsidP="00FF7A2E">
            <w:pPr>
              <w:pStyle w:val="a3"/>
              <w:shd w:val="clear" w:color="auto" w:fill="auto"/>
              <w:spacing w:before="0" w:line="250" w:lineRule="exact"/>
              <w:ind w:left="520" w:right="40"/>
              <w:jc w:val="both"/>
              <w:rPr>
                <w:b/>
              </w:rPr>
            </w:pPr>
            <w:r w:rsidRPr="00C72A03">
              <w:rPr>
                <w:b/>
              </w:rPr>
              <w:t>В региональном эфире общероссийского канала радиовещания - электронного средства массовой информации - радио</w:t>
            </w:r>
            <w:r>
              <w:rPr>
                <w:b/>
              </w:rPr>
              <w:t>канала</w:t>
            </w:r>
            <w:r w:rsidRPr="00C72A03">
              <w:rPr>
                <w:b/>
              </w:rPr>
              <w:t xml:space="preserve"> «</w:t>
            </w:r>
            <w:r>
              <w:rPr>
                <w:b/>
              </w:rPr>
              <w:t>Маяк</w:t>
            </w:r>
            <w:r w:rsidRPr="00C72A03">
              <w:rPr>
                <w:b/>
              </w:rPr>
              <w:t>» с распространением на территории города Астрахань</w:t>
            </w:r>
            <w:r>
              <w:rPr>
                <w:b/>
              </w:rPr>
              <w:t xml:space="preserve"> и прилегающих районах города</w:t>
            </w:r>
          </w:p>
          <w:p w:rsidR="00FF7A2E" w:rsidRDefault="00FF7A2E" w:rsidP="00FF7A2E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 xml:space="preserve">К размещению принимаются только предвыборные агитационные материалы в комплекте, состоящем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72"/>
              </w:tabs>
              <w:spacing w:before="0" w:line="240" w:lineRule="auto"/>
              <w:ind w:left="207" w:firstLine="142"/>
              <w:jc w:val="both"/>
            </w:pPr>
            <w:r>
              <w:rPr>
                <w:lang w:val="en-US"/>
              </w:rPr>
              <w:t>CD</w:t>
            </w:r>
            <w:r w:rsidRPr="00E02E36">
              <w:t xml:space="preserve">- </w:t>
            </w:r>
            <w:r>
              <w:t>дисков с записью материалов (оригинал);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72"/>
              </w:tabs>
              <w:spacing w:before="0" w:line="240" w:lineRule="auto"/>
              <w:ind w:left="207" w:firstLine="142"/>
              <w:jc w:val="both"/>
            </w:pPr>
            <w:r>
              <w:rPr>
                <w:lang w:val="en-US"/>
              </w:rPr>
              <w:t>CD</w:t>
            </w:r>
            <w:r w:rsidRPr="00E02E36">
              <w:t xml:space="preserve">- </w:t>
            </w:r>
            <w:r>
              <w:t>дисков с записью материалов (копия);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72"/>
              </w:tabs>
              <w:spacing w:before="0" w:line="240" w:lineRule="auto"/>
              <w:ind w:left="207" w:firstLine="142"/>
              <w:jc w:val="both"/>
            </w:pPr>
            <w:r>
              <w:t>аннотаций.</w:t>
            </w:r>
          </w:p>
          <w:p w:rsidR="00FF7A2E" w:rsidRDefault="00FF7A2E" w:rsidP="00FF7A2E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>Все предоставляемые материалы должны соответствовать следующим технологическим требованиям:</w:t>
            </w:r>
          </w:p>
          <w:p w:rsidR="00FF7A2E" w:rsidRDefault="00FF7A2E" w:rsidP="00FF7A2E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>Параметры и качество записи должны соответствовать требованиям ОСТ 58-10-92 и ПТЭ 2001 часть 2, радиовещание, а также иным условиям договора о предоставлении эфирного времени.</w:t>
            </w:r>
          </w:p>
          <w:p w:rsidR="00FF7A2E" w:rsidRPr="00234A78" w:rsidRDefault="00FF7A2E" w:rsidP="00FF7A2E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 xml:space="preserve">Запись должна быть произведена на оптическом цифровом диске (компакт-диск) в формате </w:t>
            </w:r>
            <w:r>
              <w:rPr>
                <w:lang w:val="en-US"/>
              </w:rPr>
              <w:t>WAV</w:t>
            </w:r>
            <w:r w:rsidRPr="00E02E36">
              <w:t xml:space="preserve"> (</w:t>
            </w:r>
            <w:r>
              <w:rPr>
                <w:lang w:val="en-US"/>
              </w:rPr>
              <w:t>CDA</w:t>
            </w:r>
            <w:r w:rsidRPr="00E02E36">
              <w:t xml:space="preserve">) </w:t>
            </w:r>
            <w:r>
              <w:t xml:space="preserve">с потоком 16 бит/48 кГц стерео, </w:t>
            </w:r>
            <w:r>
              <w:rPr>
                <w:lang w:val="en-US"/>
              </w:rPr>
              <w:t>MP</w:t>
            </w:r>
            <w:r w:rsidRPr="00234A78">
              <w:t>-3</w:t>
            </w:r>
            <w:r>
              <w:t>, 256 кбит/сек.</w:t>
            </w:r>
          </w:p>
          <w:p w:rsidR="00FF7A2E" w:rsidRDefault="00FF7A2E" w:rsidP="00FF7A2E">
            <w:pPr>
              <w:pStyle w:val="a3"/>
              <w:shd w:val="clear" w:color="auto" w:fill="auto"/>
              <w:spacing w:before="0" w:line="240" w:lineRule="auto"/>
              <w:ind w:left="207" w:right="20" w:firstLine="142"/>
              <w:jc w:val="both"/>
            </w:pPr>
            <w:r>
              <w:t>Компакт-диск должен быть упакован в пластиковую коробку. На диске и коробке должна быть маркировка («лейбл») со следующими данными:</w:t>
            </w:r>
          </w:p>
          <w:p w:rsidR="00FF7A2E" w:rsidRDefault="00FF7A2E" w:rsidP="00FF7A2E">
            <w:pPr>
              <w:pStyle w:val="a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07" w:firstLine="142"/>
              <w:jc w:val="both"/>
            </w:pPr>
            <w:r>
              <w:t>название и краткое содержание материалов;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16"/>
                <w:tab w:val="left" w:leader="underscore" w:pos="3342"/>
              </w:tabs>
              <w:spacing w:before="0" w:line="240" w:lineRule="auto"/>
              <w:ind w:left="207" w:right="20" w:firstLine="142"/>
              <w:jc w:val="both"/>
            </w:pPr>
            <w:r>
              <w:t xml:space="preserve">кому принадлежит фонограмма (наименование политической </w:t>
            </w:r>
            <w:r w:rsidRPr="005D0AE2">
              <w:t>партии);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50"/>
              </w:tabs>
              <w:spacing w:before="0" w:line="240" w:lineRule="auto"/>
              <w:ind w:left="207" w:firstLine="142"/>
              <w:jc w:val="both"/>
            </w:pPr>
            <w:r>
              <w:t>количество «треков»;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before="0" w:line="240" w:lineRule="auto"/>
              <w:ind w:left="207" w:firstLine="142"/>
              <w:jc w:val="both"/>
            </w:pPr>
            <w:r>
              <w:t>название каждого «трека» и его хронометраж;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92"/>
              </w:tabs>
              <w:spacing w:before="0" w:line="240" w:lineRule="auto"/>
              <w:ind w:left="207" w:firstLine="142"/>
              <w:jc w:val="both"/>
            </w:pPr>
            <w:r>
              <w:t>общий хронометраж;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82"/>
              </w:tabs>
              <w:spacing w:before="0" w:line="240" w:lineRule="auto"/>
              <w:ind w:left="207" w:firstLine="142"/>
              <w:jc w:val="both"/>
            </w:pPr>
            <w:r>
              <w:t>дата выхода в эфир;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before="0" w:line="240" w:lineRule="auto"/>
              <w:ind w:left="207" w:firstLine="142"/>
              <w:jc w:val="both"/>
            </w:pPr>
            <w:r>
              <w:t>надпись «МАСТЕР» на оригинале записи;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before="0" w:line="240" w:lineRule="auto"/>
              <w:ind w:left="207" w:firstLine="142"/>
              <w:jc w:val="both"/>
            </w:pPr>
            <w:r>
              <w:t>надпись «КОПИЯ» на втором экземпляре;</w:t>
            </w:r>
          </w:p>
          <w:p w:rsidR="00FF7A2E" w:rsidRDefault="00FF7A2E" w:rsidP="00FF7A2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999"/>
              </w:tabs>
              <w:spacing w:before="0" w:line="240" w:lineRule="auto"/>
              <w:ind w:left="207" w:right="20" w:firstLine="142"/>
              <w:jc w:val="both"/>
            </w:pPr>
            <w:r>
              <w:t xml:space="preserve">каждая запись на дорожке («треке») должна начинаться с </w:t>
            </w:r>
            <w:r>
              <w:lastRenderedPageBreak/>
              <w:t>двухсекундной паузы.</w:t>
            </w:r>
          </w:p>
          <w:p w:rsidR="00FF7A2E" w:rsidRDefault="00FF7A2E" w:rsidP="00FF7A2E">
            <w:pPr>
              <w:pStyle w:val="a3"/>
              <w:shd w:val="clear" w:color="auto" w:fill="auto"/>
              <w:spacing w:before="0" w:line="240" w:lineRule="auto"/>
              <w:ind w:left="20" w:right="20" w:firstLine="540"/>
              <w:jc w:val="both"/>
            </w:pPr>
            <w:r>
              <w:t xml:space="preserve">Компакт - диск должен быть новым, </w:t>
            </w:r>
            <w:proofErr w:type="gramStart"/>
            <w:r>
              <w:t>без царапни</w:t>
            </w:r>
            <w:proofErr w:type="gramEnd"/>
            <w:r>
              <w:t>, потертостей и других повреждений.</w:t>
            </w:r>
          </w:p>
          <w:p w:rsidR="00FF7A2E" w:rsidRDefault="00FF7A2E" w:rsidP="00FF7A2E">
            <w:pPr>
              <w:pStyle w:val="a3"/>
              <w:shd w:val="clear" w:color="auto" w:fill="auto"/>
              <w:spacing w:before="0" w:line="240" w:lineRule="auto"/>
              <w:ind w:left="20" w:firstLine="540"/>
              <w:jc w:val="both"/>
            </w:pPr>
            <w:r>
              <w:t xml:space="preserve">Не допускается использование </w:t>
            </w:r>
            <w:r>
              <w:rPr>
                <w:lang w:val="en-US"/>
              </w:rPr>
              <w:t>CD</w:t>
            </w:r>
            <w:r w:rsidRPr="007A2A02">
              <w:t xml:space="preserve"> -</w:t>
            </w:r>
            <w:r>
              <w:rPr>
                <w:lang w:val="en-US"/>
              </w:rPr>
              <w:t>RW</w:t>
            </w:r>
            <w:r w:rsidRPr="007A2A02">
              <w:t xml:space="preserve"> </w:t>
            </w:r>
            <w:r>
              <w:t>дисков.</w:t>
            </w:r>
          </w:p>
          <w:p w:rsidR="00FF7A2E" w:rsidRPr="00291610" w:rsidRDefault="00FF7A2E" w:rsidP="00E41296">
            <w:pPr>
              <w:pStyle w:val="a3"/>
              <w:shd w:val="clear" w:color="auto" w:fill="auto"/>
              <w:spacing w:before="0" w:line="240" w:lineRule="auto"/>
              <w:ind w:left="20" w:firstLine="540"/>
              <w:jc w:val="both"/>
            </w:pPr>
            <w:r>
              <w:t xml:space="preserve">Материалы предоставляются в строгом соответствии с </w:t>
            </w:r>
            <w:r>
              <w:rPr>
                <w:rStyle w:val="a6"/>
              </w:rPr>
              <w:t>заявленным хронометражем.</w:t>
            </w:r>
            <w:r w:rsidR="00E41296" w:rsidRPr="00291610">
              <w:t xml:space="preserve"> </w:t>
            </w:r>
          </w:p>
        </w:tc>
      </w:tr>
    </w:tbl>
    <w:p w:rsidR="001927D2" w:rsidRDefault="001927D2" w:rsidP="001927D2">
      <w:pPr>
        <w:framePr w:h="11343" w:hRule="exact" w:wrap="auto" w:hAnchor="text" w:y="567"/>
        <w:pBdr>
          <w:between w:val="single" w:sz="4" w:space="1" w:color="auto"/>
          <w:bar w:val="single" w:sz="4" w:color="auto"/>
        </w:pBdr>
        <w:rPr>
          <w:color w:val="auto"/>
          <w:sz w:val="2"/>
          <w:szCs w:val="2"/>
        </w:rPr>
        <w:sectPr w:rsidR="001927D2" w:rsidSect="00BA7DE9">
          <w:type w:val="continuous"/>
          <w:pgSz w:w="16837" w:h="11905" w:orient="landscape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1927D2" w:rsidRDefault="001927D2" w:rsidP="001927D2">
      <w:pPr>
        <w:pStyle w:val="120"/>
        <w:shd w:val="clear" w:color="auto" w:fill="auto"/>
        <w:spacing w:before="0" w:after="0"/>
      </w:pPr>
    </w:p>
    <w:p w:rsidR="001927D2" w:rsidRDefault="001927D2" w:rsidP="001927D2">
      <w:pPr>
        <w:pStyle w:val="13"/>
        <w:framePr w:wrap="notBeside" w:vAnchor="text" w:hAnchor="text" w:xAlign="center" w:y="1"/>
        <w:shd w:val="clear" w:color="auto" w:fill="auto"/>
        <w:spacing w:line="274" w:lineRule="exact"/>
        <w:jc w:val="center"/>
      </w:pPr>
      <w:r>
        <w:rPr>
          <w:rStyle w:val="a6"/>
        </w:rPr>
        <w:t>Одновременно с материалами предоставляются сведения об использовании в предвыборном агитационном материале произведений российских и иностранных авторов, а также те</w:t>
      </w:r>
      <w:proofErr w:type="gramStart"/>
      <w:r>
        <w:rPr>
          <w:rStyle w:val="a6"/>
        </w:rPr>
        <w:t>кст  пр</w:t>
      </w:r>
      <w:proofErr w:type="gramEnd"/>
      <w:r>
        <w:rPr>
          <w:rStyle w:val="a6"/>
        </w:rPr>
        <w:t>едвыборного агитационного материала (в случае размещения на радиоканале). Материалы должны быть исполнены на русском языке.</w:t>
      </w:r>
    </w:p>
    <w:p w:rsidR="001927D2" w:rsidRDefault="001927D2" w:rsidP="001927D2">
      <w:pPr>
        <w:rPr>
          <w:color w:val="auto"/>
          <w:sz w:val="2"/>
          <w:szCs w:val="2"/>
        </w:rPr>
      </w:pPr>
    </w:p>
    <w:p w:rsidR="001927D2" w:rsidRDefault="001927D2" w:rsidP="001927D2">
      <w:pPr>
        <w:pStyle w:val="a3"/>
        <w:shd w:val="clear" w:color="auto" w:fill="auto"/>
        <w:spacing w:before="0" w:line="274" w:lineRule="exact"/>
        <w:ind w:right="100" w:firstLine="340"/>
        <w:jc w:val="both"/>
      </w:pPr>
      <w:proofErr w:type="gramStart"/>
      <w:r>
        <w:t>Для заключения договора о предоставлении эфирного времени в филиал ВГТРК должна быть предоставлена нотариально удостоверенная копия доверенности уполномоченного представителя по финансовым вопросам, специально наделенного полномочиями на заключение договоров о предоставлении эфирного времени, подписания актов  об оказании услуг и иных документов, связанных с исполнением договора о предоставлении эфирного времени, а также копии иных документов.</w:t>
      </w:r>
      <w:proofErr w:type="gramEnd"/>
    </w:p>
    <w:p w:rsidR="001927D2" w:rsidRDefault="001927D2" w:rsidP="001927D2">
      <w:pPr>
        <w:pStyle w:val="a3"/>
        <w:shd w:val="clear" w:color="auto" w:fill="auto"/>
        <w:spacing w:before="0" w:line="274" w:lineRule="exact"/>
        <w:ind w:right="100" w:firstLine="340"/>
        <w:jc w:val="both"/>
      </w:pPr>
      <w:r>
        <w:t>В случае размещения предвыборной агитации на платной основе, предоплата стоимости услуг должна быть произведена в полном размере не позднее, чем за три рабочих дня до первого дня размещения предвыборной агитации в эфире. В случае</w:t>
      </w:r>
      <w:proofErr w:type="gramStart"/>
      <w:r>
        <w:t>,</w:t>
      </w:r>
      <w:proofErr w:type="gramEnd"/>
      <w:r>
        <w:t xml:space="preserve"> если первый день размещения предвыборной а</w:t>
      </w:r>
      <w:r w:rsidR="00C4628E">
        <w:t xml:space="preserve">гитации приходится на период с </w:t>
      </w:r>
      <w:r w:rsidR="005C363F">
        <w:t>12 августа</w:t>
      </w:r>
      <w:r>
        <w:t xml:space="preserve"> по </w:t>
      </w:r>
      <w:r w:rsidR="005C363F">
        <w:t>16</w:t>
      </w:r>
      <w:r>
        <w:t xml:space="preserve"> августа 201</w:t>
      </w:r>
      <w:r w:rsidR="005C363F">
        <w:t>7</w:t>
      </w:r>
      <w:r>
        <w:t xml:space="preserve"> года, предоплата стоимости услуг должна быть произведена в полном размере не позднее, чем за два дня до первого дня размещения предвыборной агитации в эфире.</w:t>
      </w:r>
    </w:p>
    <w:p w:rsidR="001927D2" w:rsidRDefault="001927D2" w:rsidP="001927D2">
      <w:pPr>
        <w:pStyle w:val="a3"/>
        <w:shd w:val="clear" w:color="auto" w:fill="auto"/>
        <w:spacing w:before="0" w:line="274" w:lineRule="exact"/>
        <w:ind w:right="100" w:firstLine="340"/>
        <w:jc w:val="both"/>
      </w:pPr>
      <w:r>
        <w:t>Размещение в эфире предвыборной агитации осуществляется в соответствии с условиями договоров о предоставлении эфирного времени для проведения предвыборной агитации.</w:t>
      </w:r>
    </w:p>
    <w:p w:rsidR="001927D2" w:rsidRDefault="001927D2" w:rsidP="001927D2">
      <w:pPr>
        <w:pStyle w:val="a3"/>
        <w:shd w:val="clear" w:color="auto" w:fill="auto"/>
        <w:spacing w:before="0" w:line="274" w:lineRule="exact"/>
        <w:ind w:right="100" w:firstLine="340"/>
        <w:jc w:val="both"/>
      </w:pPr>
      <w:r>
        <w:t>Договоры о предоставлении эфирного времени для проведения предвыборной агитации заключаются с Заказчиком на основании соответствующего протокол</w:t>
      </w:r>
      <w:r w:rsidR="00FF7A2E">
        <w:t>а</w:t>
      </w:r>
      <w:r w:rsidR="005C363F">
        <w:t xml:space="preserve"> жеребьевки в срок не позднее 12</w:t>
      </w:r>
      <w:r>
        <w:t xml:space="preserve"> августа 201</w:t>
      </w:r>
      <w:r w:rsidR="005C363F">
        <w:t>7</w:t>
      </w:r>
      <w:r>
        <w:t xml:space="preserve"> года. Отказ от заключения договора о предоставлении эфирного времени в указанный выше срок признается отказом Заказчика от использования эфирного времени в соответствии с результатами жеребьевки, в </w:t>
      </w:r>
      <w:proofErr w:type="gramStart"/>
      <w:r>
        <w:t>связи</w:t>
      </w:r>
      <w:proofErr w:type="gramEnd"/>
      <w:r>
        <w:t xml:space="preserve"> с чем филиал ВГТРК ГТРК «Лотос» приобретает право распорядиться зарезервированным эфирным временем по собственному усмотрению.</w:t>
      </w:r>
    </w:p>
    <w:p w:rsidR="001927D2" w:rsidRDefault="001927D2" w:rsidP="001927D2">
      <w:pPr>
        <w:pStyle w:val="a3"/>
        <w:shd w:val="clear" w:color="auto" w:fill="auto"/>
        <w:spacing w:before="0" w:line="274" w:lineRule="exact"/>
        <w:ind w:right="100" w:firstLine="3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первый день размещения предвыборной</w:t>
      </w:r>
      <w:r w:rsidR="00FF7A2E">
        <w:t xml:space="preserve"> агитации п</w:t>
      </w:r>
      <w:r w:rsidR="005C363F">
        <w:t>риходится на период 12 по 16</w:t>
      </w:r>
      <w:r>
        <w:t xml:space="preserve"> августа 201</w:t>
      </w:r>
      <w:r w:rsidR="005C363F">
        <w:t>7</w:t>
      </w:r>
      <w:r>
        <w:t xml:space="preserve"> года заключение договоров об оказании услуг по размещению предвыборной агитации осуществляется Заказчиком в срок не позднее 3-х календарных дней с даты проведения жеребьевки.</w:t>
      </w:r>
    </w:p>
    <w:p w:rsidR="001927D2" w:rsidRDefault="001927D2" w:rsidP="001927D2">
      <w:pPr>
        <w:pStyle w:val="a3"/>
        <w:shd w:val="clear" w:color="auto" w:fill="auto"/>
        <w:spacing w:before="0" w:line="274" w:lineRule="exact"/>
        <w:ind w:right="100" w:firstLine="340"/>
        <w:jc w:val="both"/>
      </w:pPr>
      <w:r>
        <w:t>Не заключение договора о предоставлении эфирного времени для проведения предвыборной агитации в указанные выше сроки признается отказом Заказчика от использования эфирного времени в соответствии с результатами жеребьевки.</w:t>
      </w:r>
    </w:p>
    <w:p w:rsidR="001927D2" w:rsidRDefault="001927D2" w:rsidP="001927D2">
      <w:pPr>
        <w:framePr w:w="2496" w:h="682" w:hSpace="330" w:wrap="around" w:vAnchor="text" w:hAnchor="margin" w:x="-705" w:y="2199"/>
        <w:jc w:val="center"/>
        <w:rPr>
          <w:color w:val="auto"/>
          <w:sz w:val="2"/>
          <w:szCs w:val="2"/>
        </w:rPr>
      </w:pPr>
    </w:p>
    <w:p w:rsidR="009C1822" w:rsidRDefault="001927D2" w:rsidP="009C1822">
      <w:pPr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065AAB">
        <w:rPr>
          <w:rFonts w:ascii="Times New Roman" w:hAnsi="Times New Roman" w:cs="Times New Roman"/>
          <w:sz w:val="21"/>
          <w:szCs w:val="21"/>
        </w:rPr>
        <w:t xml:space="preserve">Любое заинтересованное лицо может ознакомиться с условиями договора, едиными для всех заказчиков, и иной информацией, обратившись по адресу: </w:t>
      </w:r>
    </w:p>
    <w:p w:rsidR="001927D2" w:rsidRPr="00EF0FA2" w:rsidRDefault="001927D2" w:rsidP="009C1822">
      <w:pPr>
        <w:ind w:firstLine="340"/>
        <w:rPr>
          <w:rFonts w:ascii="Times New Roman" w:hAnsi="Times New Roman" w:cs="Times New Roman"/>
          <w:sz w:val="21"/>
          <w:szCs w:val="21"/>
        </w:rPr>
        <w:sectPr w:rsidR="001927D2" w:rsidRPr="00EF0FA2" w:rsidSect="009C1822">
          <w:type w:val="continuous"/>
          <w:pgSz w:w="16837" w:h="11905" w:orient="landscape"/>
          <w:pgMar w:top="644" w:right="819" w:bottom="62" w:left="851" w:header="0" w:footer="3" w:gutter="0"/>
          <w:cols w:space="720"/>
          <w:noEndnote/>
          <w:docGrid w:linePitch="360"/>
        </w:sectPr>
      </w:pPr>
      <w:r w:rsidRPr="00065AAB">
        <w:rPr>
          <w:rFonts w:ascii="Times New Roman" w:hAnsi="Times New Roman" w:cs="Times New Roman"/>
          <w:sz w:val="21"/>
          <w:szCs w:val="21"/>
        </w:rPr>
        <w:t xml:space="preserve">г. Астрахань, ул. Ляхова,4 административное здание ГТРК «Лотос», </w:t>
      </w:r>
      <w:r w:rsidRPr="00065AAB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Pr="00065AAB">
        <w:rPr>
          <w:rFonts w:ascii="Times New Roman" w:hAnsi="Times New Roman" w:cs="Times New Roman"/>
          <w:sz w:val="21"/>
          <w:szCs w:val="21"/>
        </w:rPr>
        <w:t>-ой этаж,</w:t>
      </w:r>
      <w:r w:rsidR="008E646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E6469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8E6469">
        <w:rPr>
          <w:rFonts w:ascii="Times New Roman" w:hAnsi="Times New Roman" w:cs="Times New Roman"/>
          <w:sz w:val="21"/>
          <w:szCs w:val="21"/>
        </w:rPr>
        <w:t>. 62. тел. 8(8512) 25-52-83.</w:t>
      </w:r>
    </w:p>
    <w:p w:rsidR="00FE7867" w:rsidRDefault="00FE7867" w:rsidP="008E6469"/>
    <w:sectPr w:rsidR="00F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98EA6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3965A50"/>
    <w:multiLevelType w:val="hybridMultilevel"/>
    <w:tmpl w:val="F43A0D30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A"/>
    <w:rsid w:val="0015239E"/>
    <w:rsid w:val="00165A93"/>
    <w:rsid w:val="001927D2"/>
    <w:rsid w:val="00234A78"/>
    <w:rsid w:val="002A7550"/>
    <w:rsid w:val="00515587"/>
    <w:rsid w:val="005C363F"/>
    <w:rsid w:val="006B06C7"/>
    <w:rsid w:val="008E6469"/>
    <w:rsid w:val="009C1822"/>
    <w:rsid w:val="009F71B0"/>
    <w:rsid w:val="00A86FDD"/>
    <w:rsid w:val="00C4628E"/>
    <w:rsid w:val="00C55B60"/>
    <w:rsid w:val="00C95371"/>
    <w:rsid w:val="00D2624C"/>
    <w:rsid w:val="00D90B1B"/>
    <w:rsid w:val="00E41296"/>
    <w:rsid w:val="00E4207A"/>
    <w:rsid w:val="00EF0FA2"/>
    <w:rsid w:val="00F43067"/>
    <w:rsid w:val="00F732FA"/>
    <w:rsid w:val="00FD1D9B"/>
    <w:rsid w:val="00FE7867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7D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7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1927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927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1927D2"/>
    <w:pPr>
      <w:shd w:val="clear" w:color="auto" w:fill="FFFFFF"/>
      <w:spacing w:before="300"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27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1927D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1927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7D2"/>
    <w:pPr>
      <w:shd w:val="clear" w:color="auto" w:fill="FFFFFF"/>
      <w:spacing w:line="302" w:lineRule="exact"/>
      <w:ind w:hanging="4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1927D2"/>
    <w:pPr>
      <w:shd w:val="clear" w:color="auto" w:fill="FFFFFF"/>
      <w:spacing w:before="240" w:after="540" w:line="226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927D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13"/>
    <w:uiPriority w:val="99"/>
    <w:rsid w:val="001927D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1927D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Подпись к таблице2"/>
    <w:basedOn w:val="a5"/>
    <w:uiPriority w:val="99"/>
    <w:rsid w:val="001927D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13">
    <w:name w:val="Подпись к таблице1"/>
    <w:basedOn w:val="a"/>
    <w:link w:val="a5"/>
    <w:uiPriority w:val="99"/>
    <w:rsid w:val="001927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table" w:styleId="a7">
    <w:name w:val="Table Grid"/>
    <w:basedOn w:val="a1"/>
    <w:rsid w:val="0019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2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39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7D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7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1927D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927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1927D2"/>
    <w:pPr>
      <w:shd w:val="clear" w:color="auto" w:fill="FFFFFF"/>
      <w:spacing w:before="300"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27D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1927D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1927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7D2"/>
    <w:pPr>
      <w:shd w:val="clear" w:color="auto" w:fill="FFFFFF"/>
      <w:spacing w:line="302" w:lineRule="exact"/>
      <w:ind w:hanging="4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1927D2"/>
    <w:pPr>
      <w:shd w:val="clear" w:color="auto" w:fill="FFFFFF"/>
      <w:spacing w:before="240" w:after="540" w:line="226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927D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13"/>
    <w:uiPriority w:val="99"/>
    <w:rsid w:val="001927D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1927D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Подпись к таблице2"/>
    <w:basedOn w:val="a5"/>
    <w:uiPriority w:val="99"/>
    <w:rsid w:val="001927D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13">
    <w:name w:val="Подпись к таблице1"/>
    <w:basedOn w:val="a"/>
    <w:link w:val="a5"/>
    <w:uiPriority w:val="99"/>
    <w:rsid w:val="001927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table" w:styleId="a7">
    <w:name w:val="Table Grid"/>
    <w:basedOn w:val="a1"/>
    <w:rsid w:val="0019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2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39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Лотос</dc:creator>
  <cp:lastModifiedBy> Володина</cp:lastModifiedBy>
  <cp:revision>11</cp:revision>
  <cp:lastPrinted>2017-06-22T06:06:00Z</cp:lastPrinted>
  <dcterms:created xsi:type="dcterms:W3CDTF">2017-06-21T11:57:00Z</dcterms:created>
  <dcterms:modified xsi:type="dcterms:W3CDTF">2017-06-23T07:16:00Z</dcterms:modified>
</cp:coreProperties>
</file>